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F8" w:rsidRPr="00235FC8" w:rsidRDefault="00DC22F8" w:rsidP="009543F1">
      <w:pPr>
        <w:spacing w:after="200" w:line="276" w:lineRule="auto"/>
        <w:ind w:left="-360" w:right="-270"/>
        <w:jc w:val="center"/>
        <w:rPr>
          <w:rFonts w:eastAsiaTheme="minorHAnsi"/>
          <w:b/>
          <w:color w:val="1F497D" w:themeColor="text2"/>
          <w:sz w:val="52"/>
          <w:szCs w:val="52"/>
        </w:rPr>
      </w:pPr>
      <w:bookmarkStart w:id="0" w:name="_GoBack"/>
      <w:bookmarkEnd w:id="0"/>
      <w:r>
        <w:rPr>
          <w:rFonts w:eastAsiaTheme="minorHAnsi"/>
          <w:b/>
          <w:color w:val="1F497D" w:themeColor="text2"/>
          <w:sz w:val="52"/>
          <w:szCs w:val="52"/>
        </w:rPr>
        <w:t>Delay, Deny, Defend…and then some</w:t>
      </w:r>
    </w:p>
    <w:p w:rsidR="00AF1A5A" w:rsidRPr="000324D5" w:rsidRDefault="0004360C" w:rsidP="009543F1">
      <w:pPr>
        <w:spacing w:after="200" w:line="276" w:lineRule="auto"/>
        <w:ind w:left="-360" w:right="-270"/>
        <w:rPr>
          <w:rFonts w:ascii="Arial" w:eastAsiaTheme="minorHAnsi" w:hAnsi="Arial" w:cs="Arial"/>
          <w:szCs w:val="24"/>
        </w:rPr>
      </w:pPr>
      <w:r w:rsidRPr="000324D5">
        <w:rPr>
          <w:rFonts w:ascii="Arial" w:eastAsiaTheme="minorHAnsi" w:hAnsi="Arial" w:cs="Arial"/>
          <w:szCs w:val="24"/>
        </w:rPr>
        <w:t xml:space="preserve">We’ve all experienced the unjust denials of claims by insurance carriers. Those of us working within the industry for any length of time have seen the ridiculousness of the claims review process worsen exponentially over the recent years. In fact, it seems that there has been an even greater effort to diminish claims just in the last few months, or so I hear from attorneys in the industry. This is why it comes as no surprise that on 2/11/18 CNN reported on the California Insurance Commissioner’s investigation after an open admission by an Aetna medical director of </w:t>
      </w:r>
      <w:r w:rsidR="000324D5">
        <w:rPr>
          <w:rFonts w:ascii="Arial" w:eastAsiaTheme="minorHAnsi" w:hAnsi="Arial" w:cs="Arial"/>
          <w:szCs w:val="24"/>
        </w:rPr>
        <w:t xml:space="preserve">his </w:t>
      </w:r>
      <w:r w:rsidRPr="000324D5">
        <w:rPr>
          <w:rFonts w:ascii="Arial" w:eastAsiaTheme="minorHAnsi" w:hAnsi="Arial" w:cs="Arial"/>
          <w:szCs w:val="24"/>
        </w:rPr>
        <w:t xml:space="preserve">impropriety in the handling of </w:t>
      </w:r>
      <w:r w:rsidR="000324D5">
        <w:rPr>
          <w:rFonts w:ascii="Arial" w:eastAsiaTheme="minorHAnsi" w:hAnsi="Arial" w:cs="Arial"/>
          <w:szCs w:val="24"/>
        </w:rPr>
        <w:t xml:space="preserve">medical </w:t>
      </w:r>
      <w:r w:rsidRPr="000324D5">
        <w:rPr>
          <w:rFonts w:ascii="Arial" w:eastAsiaTheme="minorHAnsi" w:hAnsi="Arial" w:cs="Arial"/>
          <w:szCs w:val="24"/>
        </w:rPr>
        <w:t>claims.</w:t>
      </w:r>
    </w:p>
    <w:p w:rsidR="0004360C" w:rsidRDefault="0004360C" w:rsidP="009543F1">
      <w:pPr>
        <w:spacing w:after="200" w:line="276" w:lineRule="auto"/>
        <w:ind w:left="-360" w:right="-270"/>
        <w:rPr>
          <w:rFonts w:ascii="Arial" w:eastAsiaTheme="minorHAnsi" w:hAnsi="Arial" w:cs="Arial"/>
          <w:szCs w:val="24"/>
        </w:rPr>
      </w:pPr>
      <w:r w:rsidRPr="000324D5">
        <w:rPr>
          <w:rFonts w:ascii="Arial" w:eastAsiaTheme="minorHAnsi" w:hAnsi="Arial" w:cs="Arial"/>
          <w:szCs w:val="24"/>
        </w:rPr>
        <w:t>For those of you who missed the story</w:t>
      </w:r>
      <w:r w:rsidR="000324D5">
        <w:rPr>
          <w:rFonts w:ascii="Arial" w:eastAsiaTheme="minorHAnsi" w:hAnsi="Arial" w:cs="Arial"/>
          <w:szCs w:val="24"/>
        </w:rPr>
        <w:t>,</w:t>
      </w:r>
      <w:r w:rsidRPr="000324D5">
        <w:rPr>
          <w:rFonts w:ascii="Arial" w:eastAsiaTheme="minorHAnsi" w:hAnsi="Arial" w:cs="Arial"/>
          <w:szCs w:val="24"/>
        </w:rPr>
        <w:t xml:space="preserve"> which made national news</w:t>
      </w:r>
      <w:r w:rsidR="0085492D" w:rsidRPr="000324D5">
        <w:rPr>
          <w:rFonts w:ascii="Arial" w:eastAsiaTheme="minorHAnsi" w:hAnsi="Arial" w:cs="Arial"/>
          <w:szCs w:val="24"/>
        </w:rPr>
        <w:t>, a</w:t>
      </w:r>
      <w:r w:rsidRPr="000324D5">
        <w:rPr>
          <w:rFonts w:ascii="Arial" w:eastAsiaTheme="minorHAnsi" w:hAnsi="Arial" w:cs="Arial"/>
          <w:szCs w:val="24"/>
        </w:rPr>
        <w:t xml:space="preserve"> former Aetna medical director admitted under oath that he never </w:t>
      </w:r>
      <w:r w:rsidR="0085492D" w:rsidRPr="000324D5">
        <w:rPr>
          <w:rFonts w:ascii="Arial" w:eastAsiaTheme="minorHAnsi" w:hAnsi="Arial" w:cs="Arial"/>
          <w:szCs w:val="24"/>
        </w:rPr>
        <w:t>looked at patients’ medical records when deciding to deny or approve a claim. Rather, claims were reviewed by paraprofessionals that made recommendation</w:t>
      </w:r>
      <w:r w:rsidR="00725C86">
        <w:rPr>
          <w:rFonts w:ascii="Arial" w:eastAsiaTheme="minorHAnsi" w:hAnsi="Arial" w:cs="Arial"/>
          <w:szCs w:val="24"/>
        </w:rPr>
        <w:t>s</w:t>
      </w:r>
      <w:r w:rsidR="0085492D" w:rsidRPr="000324D5">
        <w:rPr>
          <w:rFonts w:ascii="Arial" w:eastAsiaTheme="minorHAnsi" w:hAnsi="Arial" w:cs="Arial"/>
          <w:szCs w:val="24"/>
        </w:rPr>
        <w:t xml:space="preserve"> that were essentially stamped for approval by the medical director, as if he or one of the other physicians had actually reviewed the medical file. When asked</w:t>
      </w:r>
      <w:r w:rsidR="00EB53D8">
        <w:rPr>
          <w:rFonts w:ascii="Arial" w:eastAsiaTheme="minorHAnsi" w:hAnsi="Arial" w:cs="Arial"/>
          <w:szCs w:val="24"/>
        </w:rPr>
        <w:t xml:space="preserve"> why this was done</w:t>
      </w:r>
      <w:r w:rsidR="0085492D" w:rsidRPr="000324D5">
        <w:rPr>
          <w:rFonts w:ascii="Arial" w:eastAsiaTheme="minorHAnsi" w:hAnsi="Arial" w:cs="Arial"/>
          <w:szCs w:val="24"/>
        </w:rPr>
        <w:t xml:space="preserve">, the medical director </w:t>
      </w:r>
      <w:r w:rsidR="00EB53D8">
        <w:rPr>
          <w:rFonts w:ascii="Arial" w:eastAsiaTheme="minorHAnsi" w:hAnsi="Arial" w:cs="Arial"/>
          <w:szCs w:val="24"/>
        </w:rPr>
        <w:t>responded</w:t>
      </w:r>
      <w:r w:rsidR="0085492D" w:rsidRPr="000324D5">
        <w:rPr>
          <w:rFonts w:ascii="Arial" w:eastAsiaTheme="minorHAnsi" w:hAnsi="Arial" w:cs="Arial"/>
          <w:szCs w:val="24"/>
        </w:rPr>
        <w:t xml:space="preserve"> that he would rely on the </w:t>
      </w:r>
      <w:r w:rsidR="000324D5" w:rsidRPr="000324D5">
        <w:rPr>
          <w:rFonts w:ascii="Arial" w:eastAsiaTheme="minorHAnsi" w:hAnsi="Arial" w:cs="Arial"/>
          <w:szCs w:val="24"/>
        </w:rPr>
        <w:t>nurse’s</w:t>
      </w:r>
      <w:r w:rsidR="0085492D" w:rsidRPr="000324D5">
        <w:rPr>
          <w:rFonts w:ascii="Arial" w:eastAsiaTheme="minorHAnsi" w:hAnsi="Arial" w:cs="Arial"/>
          <w:szCs w:val="24"/>
        </w:rPr>
        <w:t xml:space="preserve"> opinion and if he had a question he would call the nurse. How often did he admit calling the nurse</w:t>
      </w:r>
      <w:r w:rsidR="000B2575">
        <w:rPr>
          <w:rFonts w:ascii="Arial" w:eastAsiaTheme="minorHAnsi" w:hAnsi="Arial" w:cs="Arial"/>
          <w:szCs w:val="24"/>
        </w:rPr>
        <w:t>s</w:t>
      </w:r>
      <w:r w:rsidR="0085492D" w:rsidRPr="000324D5">
        <w:rPr>
          <w:rFonts w:ascii="Arial" w:eastAsiaTheme="minorHAnsi" w:hAnsi="Arial" w:cs="Arial"/>
          <w:szCs w:val="24"/>
        </w:rPr>
        <w:t xml:space="preserve"> over the course of a typical month? He answered “Zero to one”. UNBELIEV</w:t>
      </w:r>
      <w:r w:rsidR="00655317">
        <w:rPr>
          <w:rFonts w:ascii="Arial" w:eastAsiaTheme="minorHAnsi" w:hAnsi="Arial" w:cs="Arial"/>
          <w:szCs w:val="24"/>
        </w:rPr>
        <w:t>A</w:t>
      </w:r>
      <w:r w:rsidR="0085492D" w:rsidRPr="000324D5">
        <w:rPr>
          <w:rFonts w:ascii="Arial" w:eastAsiaTheme="minorHAnsi" w:hAnsi="Arial" w:cs="Arial"/>
          <w:szCs w:val="24"/>
        </w:rPr>
        <w:t>BLE!!!!</w:t>
      </w:r>
      <w:r w:rsidR="00725C86">
        <w:rPr>
          <w:rFonts w:ascii="Arial" w:eastAsiaTheme="minorHAnsi" w:hAnsi="Arial" w:cs="Arial"/>
          <w:szCs w:val="24"/>
        </w:rPr>
        <w:t xml:space="preserve"> </w:t>
      </w:r>
      <w:r w:rsidR="000B2575">
        <w:rPr>
          <w:rFonts w:ascii="Arial" w:eastAsiaTheme="minorHAnsi" w:hAnsi="Arial" w:cs="Arial"/>
          <w:szCs w:val="24"/>
        </w:rPr>
        <w:t>o</w:t>
      </w:r>
      <w:r w:rsidR="00725C86">
        <w:rPr>
          <w:rFonts w:ascii="Arial" w:eastAsiaTheme="minorHAnsi" w:hAnsi="Arial" w:cs="Arial"/>
          <w:szCs w:val="24"/>
        </w:rPr>
        <w:t>r</w:t>
      </w:r>
      <w:r w:rsidR="000B2575">
        <w:rPr>
          <w:rFonts w:ascii="Arial" w:eastAsiaTheme="minorHAnsi" w:hAnsi="Arial" w:cs="Arial"/>
          <w:szCs w:val="24"/>
        </w:rPr>
        <w:t xml:space="preserve"> maybe not</w:t>
      </w:r>
      <w:r w:rsidR="00725C86">
        <w:rPr>
          <w:rFonts w:ascii="Arial" w:eastAsiaTheme="minorHAnsi" w:hAnsi="Arial" w:cs="Arial"/>
          <w:szCs w:val="24"/>
        </w:rPr>
        <w:t>.</w:t>
      </w:r>
    </w:p>
    <w:p w:rsidR="00AC192B" w:rsidRDefault="000324D5" w:rsidP="009543F1">
      <w:pPr>
        <w:spacing w:after="200" w:line="276" w:lineRule="auto"/>
        <w:ind w:left="-360" w:right="-270"/>
        <w:rPr>
          <w:rFonts w:ascii="Arial" w:eastAsiaTheme="minorHAnsi" w:hAnsi="Arial" w:cs="Arial"/>
          <w:szCs w:val="24"/>
        </w:rPr>
      </w:pPr>
      <w:r>
        <w:rPr>
          <w:rFonts w:ascii="Arial" w:eastAsiaTheme="minorHAnsi" w:hAnsi="Arial" w:cs="Arial"/>
          <w:szCs w:val="24"/>
        </w:rPr>
        <w:t xml:space="preserve">None of this is </w:t>
      </w:r>
      <w:r w:rsidR="000B2575">
        <w:rPr>
          <w:rFonts w:ascii="Arial" w:eastAsiaTheme="minorHAnsi" w:hAnsi="Arial" w:cs="Arial"/>
          <w:szCs w:val="24"/>
        </w:rPr>
        <w:t>a revelation</w:t>
      </w:r>
      <w:r>
        <w:rPr>
          <w:rFonts w:ascii="Arial" w:eastAsiaTheme="minorHAnsi" w:hAnsi="Arial" w:cs="Arial"/>
          <w:szCs w:val="24"/>
        </w:rPr>
        <w:t xml:space="preserve"> </w:t>
      </w:r>
      <w:r w:rsidR="000B2575">
        <w:rPr>
          <w:rFonts w:ascii="Arial" w:eastAsiaTheme="minorHAnsi" w:hAnsi="Arial" w:cs="Arial"/>
          <w:szCs w:val="24"/>
        </w:rPr>
        <w:t xml:space="preserve">to </w:t>
      </w:r>
      <w:r w:rsidR="00847C06">
        <w:rPr>
          <w:rFonts w:ascii="Arial" w:eastAsiaTheme="minorHAnsi" w:hAnsi="Arial" w:cs="Arial"/>
          <w:szCs w:val="24"/>
        </w:rPr>
        <w:t>those of us living in the world of insurance every day</w:t>
      </w:r>
      <w:r w:rsidR="000B2575">
        <w:rPr>
          <w:rFonts w:ascii="Arial" w:eastAsiaTheme="minorHAnsi" w:hAnsi="Arial" w:cs="Arial"/>
          <w:szCs w:val="24"/>
        </w:rPr>
        <w:t xml:space="preserve"> </w:t>
      </w:r>
      <w:r>
        <w:rPr>
          <w:rFonts w:ascii="Arial" w:eastAsiaTheme="minorHAnsi" w:hAnsi="Arial" w:cs="Arial"/>
          <w:szCs w:val="24"/>
        </w:rPr>
        <w:t xml:space="preserve">but it doesn’t mean the tactics are </w:t>
      </w:r>
      <w:r w:rsidR="00AC192B">
        <w:rPr>
          <w:rFonts w:ascii="Arial" w:eastAsiaTheme="minorHAnsi" w:hAnsi="Arial" w:cs="Arial"/>
          <w:szCs w:val="24"/>
        </w:rPr>
        <w:t xml:space="preserve">Ok. </w:t>
      </w:r>
      <w:r w:rsidR="00C25F44">
        <w:rPr>
          <w:rFonts w:ascii="Arial" w:eastAsiaTheme="minorHAnsi" w:hAnsi="Arial" w:cs="Arial"/>
          <w:szCs w:val="24"/>
        </w:rPr>
        <w:t>Strategic Implementation of these types of tactics, which are aimed at reducing claim values, has become common place</w:t>
      </w:r>
      <w:r w:rsidR="00847C06">
        <w:rPr>
          <w:rFonts w:ascii="Arial" w:eastAsiaTheme="minorHAnsi" w:hAnsi="Arial" w:cs="Arial"/>
          <w:szCs w:val="24"/>
        </w:rPr>
        <w:t xml:space="preserve"> in our personal injury cases too</w:t>
      </w:r>
      <w:r w:rsidR="00C25F44">
        <w:rPr>
          <w:rFonts w:ascii="Arial" w:eastAsiaTheme="minorHAnsi" w:hAnsi="Arial" w:cs="Arial"/>
          <w:szCs w:val="24"/>
        </w:rPr>
        <w:t>. I’ve heard</w:t>
      </w:r>
      <w:r w:rsidR="00AC192B">
        <w:rPr>
          <w:rFonts w:ascii="Arial" w:eastAsiaTheme="minorHAnsi" w:hAnsi="Arial" w:cs="Arial"/>
          <w:szCs w:val="24"/>
        </w:rPr>
        <w:t xml:space="preserve"> stories about contributory negligence defenses on rear impact collisions </w:t>
      </w:r>
      <w:r w:rsidR="00C25F44">
        <w:rPr>
          <w:rFonts w:ascii="Arial" w:eastAsiaTheme="minorHAnsi" w:hAnsi="Arial" w:cs="Arial"/>
          <w:szCs w:val="24"/>
        </w:rPr>
        <w:t>into cars</w:t>
      </w:r>
      <w:r w:rsidR="00725C86">
        <w:rPr>
          <w:rFonts w:ascii="Arial" w:eastAsiaTheme="minorHAnsi" w:hAnsi="Arial" w:cs="Arial"/>
          <w:szCs w:val="24"/>
        </w:rPr>
        <w:t xml:space="preserve"> stopped at </w:t>
      </w:r>
      <w:r w:rsidR="00B60AFD">
        <w:rPr>
          <w:rFonts w:ascii="Arial" w:eastAsiaTheme="minorHAnsi" w:hAnsi="Arial" w:cs="Arial"/>
          <w:szCs w:val="24"/>
        </w:rPr>
        <w:t xml:space="preserve">a </w:t>
      </w:r>
      <w:r w:rsidR="00725C86">
        <w:rPr>
          <w:rFonts w:ascii="Arial" w:eastAsiaTheme="minorHAnsi" w:hAnsi="Arial" w:cs="Arial"/>
          <w:szCs w:val="24"/>
        </w:rPr>
        <w:t>red light</w:t>
      </w:r>
      <w:r w:rsidR="00AC192B">
        <w:rPr>
          <w:rFonts w:ascii="Arial" w:eastAsiaTheme="minorHAnsi" w:hAnsi="Arial" w:cs="Arial"/>
          <w:szCs w:val="24"/>
        </w:rPr>
        <w:t xml:space="preserve"> or a side swipe when a car is stopped in </w:t>
      </w:r>
      <w:r w:rsidR="00725C86">
        <w:rPr>
          <w:rFonts w:ascii="Arial" w:eastAsiaTheme="minorHAnsi" w:hAnsi="Arial" w:cs="Arial"/>
          <w:szCs w:val="24"/>
        </w:rPr>
        <w:t xml:space="preserve">their lane in </w:t>
      </w:r>
      <w:r w:rsidR="00AC192B">
        <w:rPr>
          <w:rFonts w:ascii="Arial" w:eastAsiaTheme="minorHAnsi" w:hAnsi="Arial" w:cs="Arial"/>
          <w:szCs w:val="24"/>
        </w:rPr>
        <w:t>traffic. The defenses are ridiculous yet the strategy seems to be working for the carriers or they wouldn’t keep using them.</w:t>
      </w:r>
    </w:p>
    <w:p w:rsidR="000324D5" w:rsidRDefault="00AC192B" w:rsidP="009543F1">
      <w:pPr>
        <w:spacing w:after="200" w:line="276" w:lineRule="auto"/>
        <w:ind w:left="-360" w:right="-270"/>
        <w:rPr>
          <w:rFonts w:ascii="Arial" w:eastAsiaTheme="minorHAnsi" w:hAnsi="Arial" w:cs="Arial"/>
          <w:szCs w:val="24"/>
        </w:rPr>
      </w:pPr>
      <w:r>
        <w:rPr>
          <w:rFonts w:ascii="Arial" w:eastAsiaTheme="minorHAnsi" w:hAnsi="Arial" w:cs="Arial"/>
          <w:szCs w:val="24"/>
        </w:rPr>
        <w:t>I personally have been the victim of personal reputation attacks when</w:t>
      </w:r>
      <w:r w:rsidR="009E455C">
        <w:rPr>
          <w:rFonts w:ascii="Arial" w:eastAsiaTheme="minorHAnsi" w:hAnsi="Arial" w:cs="Arial"/>
          <w:szCs w:val="24"/>
        </w:rPr>
        <w:t>,</w:t>
      </w:r>
      <w:r>
        <w:rPr>
          <w:rFonts w:ascii="Arial" w:eastAsiaTheme="minorHAnsi" w:hAnsi="Arial" w:cs="Arial"/>
          <w:szCs w:val="24"/>
        </w:rPr>
        <w:t xml:space="preserve"> </w:t>
      </w:r>
      <w:r w:rsidR="009E455C">
        <w:rPr>
          <w:rFonts w:ascii="Arial" w:eastAsiaTheme="minorHAnsi" w:hAnsi="Arial" w:cs="Arial"/>
          <w:szCs w:val="24"/>
        </w:rPr>
        <w:t xml:space="preserve">on several occasions, </w:t>
      </w:r>
      <w:r>
        <w:rPr>
          <w:rFonts w:ascii="Arial" w:eastAsiaTheme="minorHAnsi" w:hAnsi="Arial" w:cs="Arial"/>
          <w:szCs w:val="24"/>
        </w:rPr>
        <w:t>adjusters or defense lawyers have claim</w:t>
      </w:r>
      <w:r w:rsidR="009E455C">
        <w:rPr>
          <w:rFonts w:ascii="Arial" w:eastAsiaTheme="minorHAnsi" w:hAnsi="Arial" w:cs="Arial"/>
          <w:szCs w:val="24"/>
        </w:rPr>
        <w:t xml:space="preserve">ed that </w:t>
      </w:r>
      <w:r w:rsidR="00655317">
        <w:rPr>
          <w:rFonts w:ascii="Arial" w:eastAsiaTheme="minorHAnsi" w:hAnsi="Arial" w:cs="Arial"/>
          <w:szCs w:val="24"/>
        </w:rPr>
        <w:t>I or</w:t>
      </w:r>
      <w:r w:rsidR="009E455C">
        <w:rPr>
          <w:rFonts w:ascii="Arial" w:eastAsiaTheme="minorHAnsi" w:hAnsi="Arial" w:cs="Arial"/>
          <w:szCs w:val="24"/>
        </w:rPr>
        <w:t xml:space="preserve"> my organization was</w:t>
      </w:r>
      <w:r>
        <w:rPr>
          <w:rFonts w:ascii="Arial" w:eastAsiaTheme="minorHAnsi" w:hAnsi="Arial" w:cs="Arial"/>
          <w:szCs w:val="24"/>
        </w:rPr>
        <w:t xml:space="preserve"> “under </w:t>
      </w:r>
      <w:r w:rsidR="00725C86">
        <w:rPr>
          <w:rFonts w:ascii="Arial" w:eastAsiaTheme="minorHAnsi" w:hAnsi="Arial" w:cs="Arial"/>
          <w:szCs w:val="24"/>
        </w:rPr>
        <w:t>investigation</w:t>
      </w:r>
      <w:r>
        <w:rPr>
          <w:rFonts w:ascii="Arial" w:eastAsiaTheme="minorHAnsi" w:hAnsi="Arial" w:cs="Arial"/>
          <w:szCs w:val="24"/>
        </w:rPr>
        <w:t xml:space="preserve">” when no such investigation existed. </w:t>
      </w:r>
      <w:r w:rsidR="00725C86">
        <w:rPr>
          <w:rFonts w:ascii="Arial" w:eastAsiaTheme="minorHAnsi" w:hAnsi="Arial" w:cs="Arial"/>
          <w:szCs w:val="24"/>
        </w:rPr>
        <w:t xml:space="preserve">It was simply a way to </w:t>
      </w:r>
      <w:r w:rsidR="009E455C">
        <w:rPr>
          <w:rFonts w:ascii="Arial" w:eastAsiaTheme="minorHAnsi" w:hAnsi="Arial" w:cs="Arial"/>
          <w:szCs w:val="24"/>
        </w:rPr>
        <w:t xml:space="preserve">attempt to </w:t>
      </w:r>
      <w:r w:rsidR="00725C86">
        <w:rPr>
          <w:rFonts w:ascii="Arial" w:eastAsiaTheme="minorHAnsi" w:hAnsi="Arial" w:cs="Arial"/>
          <w:szCs w:val="24"/>
        </w:rPr>
        <w:t>reduce a claim’s value</w:t>
      </w:r>
      <w:r w:rsidR="00C25F44">
        <w:rPr>
          <w:rFonts w:ascii="Arial" w:eastAsiaTheme="minorHAnsi" w:hAnsi="Arial" w:cs="Arial"/>
          <w:szCs w:val="24"/>
        </w:rPr>
        <w:t xml:space="preserve"> or coax an attorney to allow a statement from a client</w:t>
      </w:r>
      <w:r w:rsidR="00725C86">
        <w:rPr>
          <w:rFonts w:ascii="Arial" w:eastAsiaTheme="minorHAnsi" w:hAnsi="Arial" w:cs="Arial"/>
          <w:szCs w:val="24"/>
        </w:rPr>
        <w:t xml:space="preserve">. </w:t>
      </w:r>
      <w:r w:rsidR="009E455C">
        <w:rPr>
          <w:rFonts w:ascii="Arial" w:eastAsiaTheme="minorHAnsi" w:hAnsi="Arial" w:cs="Arial"/>
          <w:szCs w:val="24"/>
        </w:rPr>
        <w:t>Fortunately, my reputati</w:t>
      </w:r>
      <w:r w:rsidR="00655317">
        <w:rPr>
          <w:rFonts w:ascii="Arial" w:eastAsiaTheme="minorHAnsi" w:hAnsi="Arial" w:cs="Arial"/>
          <w:szCs w:val="24"/>
        </w:rPr>
        <w:t>on was defended by the attorney</w:t>
      </w:r>
      <w:r w:rsidR="009E455C">
        <w:rPr>
          <w:rFonts w:ascii="Arial" w:eastAsiaTheme="minorHAnsi" w:hAnsi="Arial" w:cs="Arial"/>
          <w:szCs w:val="24"/>
        </w:rPr>
        <w:t>s with whom I work</w:t>
      </w:r>
      <w:r w:rsidR="00655317">
        <w:rPr>
          <w:rFonts w:ascii="Arial" w:eastAsiaTheme="minorHAnsi" w:hAnsi="Arial" w:cs="Arial"/>
          <w:szCs w:val="24"/>
        </w:rPr>
        <w:t>ed</w:t>
      </w:r>
      <w:r w:rsidR="00847C06">
        <w:rPr>
          <w:rFonts w:ascii="Arial" w:eastAsiaTheme="minorHAnsi" w:hAnsi="Arial" w:cs="Arial"/>
          <w:szCs w:val="24"/>
        </w:rPr>
        <w:t xml:space="preserve"> and I suffered no adverse effect and neither did the clients/patients.</w:t>
      </w:r>
    </w:p>
    <w:p w:rsidR="009D4BB2" w:rsidRDefault="00F30152" w:rsidP="009543F1">
      <w:pPr>
        <w:spacing w:after="200" w:line="276" w:lineRule="auto"/>
        <w:ind w:left="-360" w:right="-270"/>
        <w:rPr>
          <w:rFonts w:ascii="Arial" w:eastAsiaTheme="minorHAnsi" w:hAnsi="Arial" w:cs="Arial"/>
          <w:szCs w:val="24"/>
        </w:rPr>
      </w:pPr>
      <w:r>
        <w:rPr>
          <w:rFonts w:ascii="Arial" w:eastAsiaTheme="minorHAnsi" w:hAnsi="Arial" w:cs="Arial"/>
          <w:szCs w:val="24"/>
        </w:rPr>
        <w:lastRenderedPageBreak/>
        <w:t xml:space="preserve">I’m going to be bold here and editorialize </w:t>
      </w:r>
      <w:r w:rsidR="009D4BB2">
        <w:rPr>
          <w:rFonts w:ascii="Arial" w:eastAsiaTheme="minorHAnsi" w:hAnsi="Arial" w:cs="Arial"/>
          <w:szCs w:val="24"/>
        </w:rPr>
        <w:t>for a moment. It’s</w:t>
      </w:r>
      <w:r>
        <w:rPr>
          <w:rFonts w:ascii="Arial" w:eastAsiaTheme="minorHAnsi" w:hAnsi="Arial" w:cs="Arial"/>
          <w:szCs w:val="24"/>
        </w:rPr>
        <w:t xml:space="preserve"> easy for me t</w:t>
      </w:r>
      <w:r w:rsidR="009D4BB2">
        <w:rPr>
          <w:rFonts w:ascii="Arial" w:eastAsiaTheme="minorHAnsi" w:hAnsi="Arial" w:cs="Arial"/>
          <w:szCs w:val="24"/>
        </w:rPr>
        <w:t>o say this from the cheap seats</w:t>
      </w:r>
      <w:r>
        <w:rPr>
          <w:rFonts w:ascii="Arial" w:eastAsiaTheme="minorHAnsi" w:hAnsi="Arial" w:cs="Arial"/>
          <w:szCs w:val="24"/>
        </w:rPr>
        <w:t xml:space="preserve"> but perhaps it’s time for the plaintiff attorney population to take the offensive. While it may not be financially easy in the short run, over time a </w:t>
      </w:r>
      <w:r w:rsidR="00847C06">
        <w:rPr>
          <w:rFonts w:ascii="Arial" w:eastAsiaTheme="minorHAnsi" w:hAnsi="Arial" w:cs="Arial"/>
          <w:szCs w:val="24"/>
        </w:rPr>
        <w:t xml:space="preserve">reciprocal policy from the plaintiff bar of </w:t>
      </w:r>
      <w:r>
        <w:rPr>
          <w:rFonts w:ascii="Arial" w:eastAsiaTheme="minorHAnsi" w:hAnsi="Arial" w:cs="Arial"/>
          <w:szCs w:val="24"/>
        </w:rPr>
        <w:t xml:space="preserve">“no settlement” below policy limits or whatever is fair may serve the industry and </w:t>
      </w:r>
      <w:r w:rsidR="00847C06">
        <w:rPr>
          <w:rFonts w:ascii="Arial" w:eastAsiaTheme="minorHAnsi" w:hAnsi="Arial" w:cs="Arial"/>
          <w:szCs w:val="24"/>
        </w:rPr>
        <w:t xml:space="preserve">your </w:t>
      </w:r>
      <w:r>
        <w:rPr>
          <w:rFonts w:ascii="Arial" w:eastAsiaTheme="minorHAnsi" w:hAnsi="Arial" w:cs="Arial"/>
          <w:szCs w:val="24"/>
        </w:rPr>
        <w:t>client’s well.</w:t>
      </w:r>
      <w:r w:rsidR="009D4BB2">
        <w:rPr>
          <w:rFonts w:ascii="Arial" w:eastAsiaTheme="minorHAnsi" w:hAnsi="Arial" w:cs="Arial"/>
          <w:szCs w:val="24"/>
        </w:rPr>
        <w:t xml:space="preserve"> Of course, you would need to cherry pick the right cases but it would be worth it on those cases with potentially larger values. </w:t>
      </w:r>
    </w:p>
    <w:p w:rsidR="00C25F44" w:rsidRDefault="009D4BB2" w:rsidP="009543F1">
      <w:pPr>
        <w:spacing w:after="200" w:line="276" w:lineRule="auto"/>
        <w:ind w:left="-360" w:right="-270"/>
        <w:rPr>
          <w:rFonts w:ascii="Arial" w:eastAsiaTheme="minorHAnsi" w:hAnsi="Arial" w:cs="Arial"/>
          <w:szCs w:val="24"/>
        </w:rPr>
      </w:pPr>
      <w:r>
        <w:rPr>
          <w:rFonts w:ascii="Arial" w:eastAsiaTheme="minorHAnsi" w:hAnsi="Arial" w:cs="Arial"/>
          <w:szCs w:val="24"/>
        </w:rPr>
        <w:t xml:space="preserve">We’ve all </w:t>
      </w:r>
      <w:r w:rsidR="00B60AFD">
        <w:rPr>
          <w:rFonts w:ascii="Arial" w:eastAsiaTheme="minorHAnsi" w:hAnsi="Arial" w:cs="Arial"/>
          <w:szCs w:val="24"/>
        </w:rPr>
        <w:t>heard about the high profile</w:t>
      </w:r>
      <w:r>
        <w:rPr>
          <w:rFonts w:ascii="Arial" w:eastAsiaTheme="minorHAnsi" w:hAnsi="Arial" w:cs="Arial"/>
          <w:szCs w:val="24"/>
        </w:rPr>
        <w:t xml:space="preserve"> trial attorneys </w:t>
      </w:r>
      <w:r w:rsidR="00B60AFD">
        <w:rPr>
          <w:rFonts w:ascii="Arial" w:eastAsiaTheme="minorHAnsi" w:hAnsi="Arial" w:cs="Arial"/>
          <w:szCs w:val="24"/>
        </w:rPr>
        <w:t>and their</w:t>
      </w:r>
      <w:r>
        <w:rPr>
          <w:rFonts w:ascii="Arial" w:eastAsiaTheme="minorHAnsi" w:hAnsi="Arial" w:cs="Arial"/>
          <w:szCs w:val="24"/>
        </w:rPr>
        <w:t xml:space="preserve"> better </w:t>
      </w:r>
      <w:r w:rsidR="00B60AFD">
        <w:rPr>
          <w:rFonts w:ascii="Arial" w:eastAsiaTheme="minorHAnsi" w:hAnsi="Arial" w:cs="Arial"/>
          <w:szCs w:val="24"/>
        </w:rPr>
        <w:t xml:space="preserve">than average </w:t>
      </w:r>
      <w:r>
        <w:rPr>
          <w:rFonts w:ascii="Arial" w:eastAsiaTheme="minorHAnsi" w:hAnsi="Arial" w:cs="Arial"/>
          <w:szCs w:val="24"/>
        </w:rPr>
        <w:t xml:space="preserve">settlement values and it’s because they get better verdicts on their trials that they wouldn’t settle. </w:t>
      </w:r>
      <w:r w:rsidR="00F30152">
        <w:rPr>
          <w:rFonts w:ascii="Arial" w:eastAsiaTheme="minorHAnsi" w:hAnsi="Arial" w:cs="Arial"/>
          <w:szCs w:val="24"/>
        </w:rPr>
        <w:t xml:space="preserve">It </w:t>
      </w:r>
      <w:r>
        <w:rPr>
          <w:rFonts w:ascii="Arial" w:eastAsiaTheme="minorHAnsi" w:hAnsi="Arial" w:cs="Arial"/>
          <w:szCs w:val="24"/>
        </w:rPr>
        <w:t>may</w:t>
      </w:r>
      <w:r w:rsidR="00F30152">
        <w:rPr>
          <w:rFonts w:ascii="Arial" w:eastAsiaTheme="minorHAnsi" w:hAnsi="Arial" w:cs="Arial"/>
          <w:szCs w:val="24"/>
        </w:rPr>
        <w:t xml:space="preserve"> mean a short term reduction in revenue but a long term improvement in average case values. For doctors like me that have a long term vision</w:t>
      </w:r>
      <w:r>
        <w:rPr>
          <w:rFonts w:ascii="Arial" w:eastAsiaTheme="minorHAnsi" w:hAnsi="Arial" w:cs="Arial"/>
          <w:szCs w:val="24"/>
        </w:rPr>
        <w:t>,</w:t>
      </w:r>
      <w:r w:rsidR="00F30152">
        <w:rPr>
          <w:rFonts w:ascii="Arial" w:eastAsiaTheme="minorHAnsi" w:hAnsi="Arial" w:cs="Arial"/>
          <w:szCs w:val="24"/>
        </w:rPr>
        <w:t xml:space="preserve"> I am willing to bite the bullet for a while to se</w:t>
      </w:r>
      <w:r>
        <w:rPr>
          <w:rFonts w:ascii="Arial" w:eastAsiaTheme="minorHAnsi" w:hAnsi="Arial" w:cs="Arial"/>
          <w:szCs w:val="24"/>
        </w:rPr>
        <w:t>e</w:t>
      </w:r>
      <w:r w:rsidR="00F30152">
        <w:rPr>
          <w:rFonts w:ascii="Arial" w:eastAsiaTheme="minorHAnsi" w:hAnsi="Arial" w:cs="Arial"/>
          <w:szCs w:val="24"/>
        </w:rPr>
        <w:t xml:space="preserve"> the pendulum swing back to the middle. It’s been too long that the carriers have pushed around my patients and your clients. I’d </w:t>
      </w:r>
      <w:r>
        <w:rPr>
          <w:rFonts w:ascii="Arial" w:eastAsiaTheme="minorHAnsi" w:hAnsi="Arial" w:cs="Arial"/>
          <w:szCs w:val="24"/>
        </w:rPr>
        <w:t>prefer to see justice done. OK,</w:t>
      </w:r>
      <w:r w:rsidR="00F30152">
        <w:rPr>
          <w:rFonts w:ascii="Arial" w:eastAsiaTheme="minorHAnsi" w:hAnsi="Arial" w:cs="Arial"/>
          <w:szCs w:val="24"/>
        </w:rPr>
        <w:t xml:space="preserve"> I’ll stop the flag waving.</w:t>
      </w:r>
    </w:p>
    <w:p w:rsidR="009D4BB2" w:rsidRDefault="009D4BB2" w:rsidP="009543F1">
      <w:pPr>
        <w:spacing w:after="200" w:line="276" w:lineRule="auto"/>
        <w:ind w:left="-360" w:right="-270"/>
        <w:rPr>
          <w:rFonts w:ascii="Arial" w:eastAsiaTheme="minorHAnsi" w:hAnsi="Arial" w:cs="Arial"/>
          <w:szCs w:val="24"/>
        </w:rPr>
      </w:pPr>
      <w:r>
        <w:rPr>
          <w:rFonts w:ascii="Arial" w:eastAsiaTheme="minorHAnsi" w:hAnsi="Arial" w:cs="Arial"/>
          <w:szCs w:val="24"/>
        </w:rPr>
        <w:t>Now back to the point of this newsletter. W</w:t>
      </w:r>
      <w:r w:rsidR="00AF60BA">
        <w:rPr>
          <w:rFonts w:ascii="Arial" w:eastAsiaTheme="minorHAnsi" w:hAnsi="Arial" w:cs="Arial"/>
          <w:szCs w:val="24"/>
        </w:rPr>
        <w:t>h</w:t>
      </w:r>
      <w:r>
        <w:rPr>
          <w:rFonts w:ascii="Arial" w:eastAsiaTheme="minorHAnsi" w:hAnsi="Arial" w:cs="Arial"/>
          <w:szCs w:val="24"/>
        </w:rPr>
        <w:t>ether it’s the “Good Hands People</w:t>
      </w:r>
      <w:r w:rsidR="00AF60BA">
        <w:rPr>
          <w:rFonts w:ascii="Arial" w:eastAsiaTheme="minorHAnsi" w:hAnsi="Arial" w:cs="Arial"/>
          <w:szCs w:val="24"/>
        </w:rPr>
        <w:t>”,</w:t>
      </w:r>
      <w:r>
        <w:rPr>
          <w:rFonts w:ascii="Arial" w:eastAsiaTheme="minorHAnsi" w:hAnsi="Arial" w:cs="Arial"/>
          <w:szCs w:val="24"/>
        </w:rPr>
        <w:t xml:space="preserve"> the “We stand with y</w:t>
      </w:r>
      <w:r w:rsidR="00AF60BA">
        <w:rPr>
          <w:rFonts w:ascii="Arial" w:eastAsiaTheme="minorHAnsi" w:hAnsi="Arial" w:cs="Arial"/>
          <w:szCs w:val="24"/>
        </w:rPr>
        <w:t>o</w:t>
      </w:r>
      <w:r>
        <w:rPr>
          <w:rFonts w:ascii="Arial" w:eastAsiaTheme="minorHAnsi" w:hAnsi="Arial" w:cs="Arial"/>
          <w:szCs w:val="24"/>
        </w:rPr>
        <w:t>u”</w:t>
      </w:r>
      <w:r w:rsidR="00AF60BA">
        <w:rPr>
          <w:rFonts w:ascii="Arial" w:eastAsiaTheme="minorHAnsi" w:hAnsi="Arial" w:cs="Arial"/>
          <w:szCs w:val="24"/>
        </w:rPr>
        <w:t xml:space="preserve"> folks, “Flo” or the funny reptile with the Australian accent</w:t>
      </w:r>
      <w:r w:rsidR="00847C06">
        <w:rPr>
          <w:rFonts w:ascii="Arial" w:eastAsiaTheme="minorHAnsi" w:hAnsi="Arial" w:cs="Arial"/>
          <w:szCs w:val="24"/>
        </w:rPr>
        <w:t>,</w:t>
      </w:r>
      <w:r w:rsidR="00AF60BA">
        <w:rPr>
          <w:rFonts w:ascii="Arial" w:eastAsiaTheme="minorHAnsi" w:hAnsi="Arial" w:cs="Arial"/>
          <w:szCs w:val="24"/>
        </w:rPr>
        <w:t xml:space="preserve"> we all know that behind the rhetoric they are </w:t>
      </w:r>
      <w:r w:rsidR="00847C06">
        <w:rPr>
          <w:rFonts w:ascii="Arial" w:eastAsiaTheme="minorHAnsi" w:hAnsi="Arial" w:cs="Arial"/>
          <w:szCs w:val="24"/>
        </w:rPr>
        <w:t xml:space="preserve">really </w:t>
      </w:r>
      <w:r w:rsidR="00655317">
        <w:rPr>
          <w:rFonts w:ascii="Arial" w:eastAsiaTheme="minorHAnsi" w:hAnsi="Arial" w:cs="Arial"/>
          <w:szCs w:val="24"/>
        </w:rPr>
        <w:t xml:space="preserve">in the </w:t>
      </w:r>
      <w:r w:rsidR="00AF60BA">
        <w:rPr>
          <w:rFonts w:ascii="Arial" w:eastAsiaTheme="minorHAnsi" w:hAnsi="Arial" w:cs="Arial"/>
          <w:szCs w:val="24"/>
        </w:rPr>
        <w:t>delay</w:t>
      </w:r>
      <w:r w:rsidR="00655317">
        <w:rPr>
          <w:rFonts w:ascii="Arial" w:eastAsiaTheme="minorHAnsi" w:hAnsi="Arial" w:cs="Arial"/>
          <w:szCs w:val="24"/>
        </w:rPr>
        <w:t>, deny</w:t>
      </w:r>
      <w:r w:rsidR="00AF60BA">
        <w:rPr>
          <w:rFonts w:ascii="Arial" w:eastAsiaTheme="minorHAnsi" w:hAnsi="Arial" w:cs="Arial"/>
          <w:szCs w:val="24"/>
        </w:rPr>
        <w:t xml:space="preserve"> and defend business. If we chose to accept the “crumbs” they want to pay our patients and clients then we have no one to blame but ourselves for letting them get away wit</w:t>
      </w:r>
      <w:r w:rsidR="00655317">
        <w:rPr>
          <w:rFonts w:ascii="Arial" w:eastAsiaTheme="minorHAnsi" w:hAnsi="Arial" w:cs="Arial"/>
          <w:szCs w:val="24"/>
        </w:rPr>
        <w:t>h it without a fight. My doctor</w:t>
      </w:r>
      <w:r w:rsidR="00AF60BA">
        <w:rPr>
          <w:rFonts w:ascii="Arial" w:eastAsiaTheme="minorHAnsi" w:hAnsi="Arial" w:cs="Arial"/>
          <w:szCs w:val="24"/>
        </w:rPr>
        <w:t xml:space="preserve">s and I </w:t>
      </w:r>
      <w:r w:rsidR="00B60AFD">
        <w:rPr>
          <w:rFonts w:ascii="Arial" w:eastAsiaTheme="minorHAnsi" w:hAnsi="Arial" w:cs="Arial"/>
          <w:szCs w:val="24"/>
        </w:rPr>
        <w:t xml:space="preserve">are </w:t>
      </w:r>
      <w:r w:rsidR="00AF60BA">
        <w:rPr>
          <w:rFonts w:ascii="Arial" w:eastAsiaTheme="minorHAnsi" w:hAnsi="Arial" w:cs="Arial"/>
          <w:szCs w:val="24"/>
        </w:rPr>
        <w:t xml:space="preserve">ready to </w:t>
      </w:r>
      <w:r w:rsidR="00A34FA3">
        <w:rPr>
          <w:rFonts w:ascii="Arial" w:eastAsiaTheme="minorHAnsi" w:hAnsi="Arial" w:cs="Arial"/>
          <w:szCs w:val="24"/>
        </w:rPr>
        <w:t xml:space="preserve">do </w:t>
      </w:r>
      <w:r w:rsidR="00AF60BA">
        <w:rPr>
          <w:rFonts w:ascii="Arial" w:eastAsiaTheme="minorHAnsi" w:hAnsi="Arial" w:cs="Arial"/>
          <w:szCs w:val="24"/>
        </w:rPr>
        <w:t>our job by tr</w:t>
      </w:r>
      <w:r w:rsidR="00847C06">
        <w:rPr>
          <w:rFonts w:ascii="Arial" w:eastAsiaTheme="minorHAnsi" w:hAnsi="Arial" w:cs="Arial"/>
          <w:szCs w:val="24"/>
        </w:rPr>
        <w:t>e</w:t>
      </w:r>
      <w:r w:rsidR="00AF60BA">
        <w:rPr>
          <w:rFonts w:ascii="Arial" w:eastAsiaTheme="minorHAnsi" w:hAnsi="Arial" w:cs="Arial"/>
          <w:szCs w:val="24"/>
        </w:rPr>
        <w:t xml:space="preserve">ating appropriately, documenting thoroughly and testifying </w:t>
      </w:r>
      <w:r w:rsidR="00847C06">
        <w:rPr>
          <w:rFonts w:ascii="Arial" w:eastAsiaTheme="minorHAnsi" w:hAnsi="Arial" w:cs="Arial"/>
          <w:szCs w:val="24"/>
        </w:rPr>
        <w:t>effectively</w:t>
      </w:r>
      <w:r w:rsidR="00AF60BA">
        <w:rPr>
          <w:rFonts w:ascii="Arial" w:eastAsiaTheme="minorHAnsi" w:hAnsi="Arial" w:cs="Arial"/>
          <w:szCs w:val="24"/>
        </w:rPr>
        <w:t>. We’ll do our part to make sure that both minor injuries and major injuries are se</w:t>
      </w:r>
      <w:r w:rsidR="00847C06">
        <w:rPr>
          <w:rFonts w:ascii="Arial" w:eastAsiaTheme="minorHAnsi" w:hAnsi="Arial" w:cs="Arial"/>
          <w:szCs w:val="24"/>
        </w:rPr>
        <w:t>e</w:t>
      </w:r>
      <w:r w:rsidR="00AF60BA">
        <w:rPr>
          <w:rFonts w:ascii="Arial" w:eastAsiaTheme="minorHAnsi" w:hAnsi="Arial" w:cs="Arial"/>
          <w:szCs w:val="24"/>
        </w:rPr>
        <w:t xml:space="preserve">n for what they are, nothing more and nothing less. If a case is worth less because a patient recovers well, so be it. </w:t>
      </w:r>
      <w:r w:rsidR="00847C06">
        <w:rPr>
          <w:rFonts w:ascii="Arial" w:eastAsiaTheme="minorHAnsi" w:hAnsi="Arial" w:cs="Arial"/>
          <w:szCs w:val="24"/>
        </w:rPr>
        <w:t>However, w</w:t>
      </w:r>
      <w:r w:rsidR="00AF60BA">
        <w:rPr>
          <w:rFonts w:ascii="Arial" w:eastAsiaTheme="minorHAnsi" w:hAnsi="Arial" w:cs="Arial"/>
          <w:szCs w:val="24"/>
        </w:rPr>
        <w:t>hen the injuries are permanent and disabling</w:t>
      </w:r>
      <w:r w:rsidR="00847C06">
        <w:rPr>
          <w:rFonts w:ascii="Arial" w:eastAsiaTheme="minorHAnsi" w:hAnsi="Arial" w:cs="Arial"/>
          <w:szCs w:val="24"/>
        </w:rPr>
        <w:t>,</w:t>
      </w:r>
      <w:r w:rsidR="00AF60BA">
        <w:rPr>
          <w:rFonts w:ascii="Arial" w:eastAsiaTheme="minorHAnsi" w:hAnsi="Arial" w:cs="Arial"/>
          <w:szCs w:val="24"/>
        </w:rPr>
        <w:t xml:space="preserve"> then we are ready to fight the good fight. </w:t>
      </w:r>
    </w:p>
    <w:p w:rsidR="001E7044" w:rsidRDefault="001E7044" w:rsidP="009543F1">
      <w:pPr>
        <w:spacing w:after="200" w:line="276" w:lineRule="auto"/>
        <w:ind w:left="-360" w:right="-270"/>
        <w:rPr>
          <w:rFonts w:ascii="Arial" w:eastAsiaTheme="minorHAnsi" w:hAnsi="Arial" w:cs="Arial"/>
          <w:szCs w:val="24"/>
        </w:rPr>
      </w:pPr>
      <w:r>
        <w:rPr>
          <w:rFonts w:ascii="Arial" w:eastAsiaTheme="minorHAnsi" w:hAnsi="Arial" w:cs="Arial"/>
          <w:szCs w:val="24"/>
        </w:rPr>
        <w:t xml:space="preserve">I do have one caveat about going into battle. It relates to the </w:t>
      </w:r>
      <w:r w:rsidR="009543F1">
        <w:rPr>
          <w:rFonts w:ascii="Arial" w:eastAsiaTheme="minorHAnsi" w:hAnsi="Arial" w:cs="Arial"/>
          <w:szCs w:val="24"/>
        </w:rPr>
        <w:t xml:space="preserve">client’s </w:t>
      </w:r>
      <w:r>
        <w:rPr>
          <w:rFonts w:ascii="Arial" w:eastAsiaTheme="minorHAnsi" w:hAnsi="Arial" w:cs="Arial"/>
          <w:szCs w:val="24"/>
        </w:rPr>
        <w:t>medical care and documentation. While my offices are primarily treating offices, we also do a fair amount of claims review. All too often providers treat erroneously, over treat, over bill and under document</w:t>
      </w:r>
      <w:r w:rsidR="009543F1">
        <w:rPr>
          <w:rFonts w:ascii="Arial" w:eastAsiaTheme="minorHAnsi" w:hAnsi="Arial" w:cs="Arial"/>
          <w:szCs w:val="24"/>
        </w:rPr>
        <w:t xml:space="preserve"> with disjointed records</w:t>
      </w:r>
      <w:r>
        <w:rPr>
          <w:rFonts w:ascii="Arial" w:eastAsiaTheme="minorHAnsi" w:hAnsi="Arial" w:cs="Arial"/>
          <w:szCs w:val="24"/>
        </w:rPr>
        <w:t>. While that type of management makes my job as a file reviewer easy</w:t>
      </w:r>
      <w:r w:rsidR="009543F1">
        <w:rPr>
          <w:rFonts w:ascii="Arial" w:eastAsiaTheme="minorHAnsi" w:hAnsi="Arial" w:cs="Arial"/>
          <w:szCs w:val="24"/>
        </w:rPr>
        <w:t>,</w:t>
      </w:r>
      <w:r>
        <w:rPr>
          <w:rFonts w:ascii="Arial" w:eastAsiaTheme="minorHAnsi" w:hAnsi="Arial" w:cs="Arial"/>
          <w:szCs w:val="24"/>
        </w:rPr>
        <w:t xml:space="preserve"> it makes your job as a trial attorney much more difficult. Make sure the cases you cherry pick are not full of </w:t>
      </w:r>
      <w:r w:rsidR="00B60AFD">
        <w:rPr>
          <w:rFonts w:ascii="Arial" w:eastAsiaTheme="minorHAnsi" w:hAnsi="Arial" w:cs="Arial"/>
          <w:szCs w:val="24"/>
        </w:rPr>
        <w:t>holes;</w:t>
      </w:r>
      <w:r>
        <w:rPr>
          <w:rFonts w:ascii="Arial" w:eastAsiaTheme="minorHAnsi" w:hAnsi="Arial" w:cs="Arial"/>
          <w:szCs w:val="24"/>
        </w:rPr>
        <w:t xml:space="preserve"> otherwise the strategy </w:t>
      </w:r>
      <w:r w:rsidR="009543F1">
        <w:rPr>
          <w:rFonts w:ascii="Arial" w:eastAsiaTheme="minorHAnsi" w:hAnsi="Arial" w:cs="Arial"/>
          <w:szCs w:val="24"/>
        </w:rPr>
        <w:t>will</w:t>
      </w:r>
      <w:r>
        <w:rPr>
          <w:rFonts w:ascii="Arial" w:eastAsiaTheme="minorHAnsi" w:hAnsi="Arial" w:cs="Arial"/>
          <w:szCs w:val="24"/>
        </w:rPr>
        <w:t xml:space="preserve"> backfire and embolden the defense interests. In other words, make sure your guns are loaded for big game or you may become the prey!</w:t>
      </w:r>
      <w:r w:rsidR="009543F1">
        <w:rPr>
          <w:rFonts w:ascii="Arial" w:eastAsiaTheme="minorHAnsi" w:hAnsi="Arial" w:cs="Arial"/>
          <w:szCs w:val="24"/>
        </w:rPr>
        <w:t xml:space="preserve"> I’m always available to review a </w:t>
      </w:r>
      <w:r w:rsidR="00B60AFD">
        <w:rPr>
          <w:rFonts w:ascii="Arial" w:eastAsiaTheme="minorHAnsi" w:hAnsi="Arial" w:cs="Arial"/>
          <w:szCs w:val="24"/>
        </w:rPr>
        <w:t>case</w:t>
      </w:r>
      <w:r w:rsidR="009543F1">
        <w:rPr>
          <w:rFonts w:ascii="Arial" w:eastAsiaTheme="minorHAnsi" w:hAnsi="Arial" w:cs="Arial"/>
          <w:szCs w:val="24"/>
        </w:rPr>
        <w:t xml:space="preserve"> that you are considering </w:t>
      </w:r>
      <w:r w:rsidR="00B60AFD">
        <w:rPr>
          <w:rFonts w:ascii="Arial" w:eastAsiaTheme="minorHAnsi" w:hAnsi="Arial" w:cs="Arial"/>
          <w:szCs w:val="24"/>
        </w:rPr>
        <w:t xml:space="preserve">for trial </w:t>
      </w:r>
      <w:r w:rsidR="009543F1">
        <w:rPr>
          <w:rFonts w:ascii="Arial" w:eastAsiaTheme="minorHAnsi" w:hAnsi="Arial" w:cs="Arial"/>
          <w:szCs w:val="24"/>
        </w:rPr>
        <w:t>to make sure there are no holes from the medical perspective.</w:t>
      </w:r>
    </w:p>
    <w:sectPr w:rsidR="001E7044"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F8" w:rsidRDefault="00060EF8" w:rsidP="000D2081">
      <w:r>
        <w:separator/>
      </w:r>
    </w:p>
  </w:endnote>
  <w:endnote w:type="continuationSeparator" w:id="0">
    <w:p w:rsidR="00060EF8" w:rsidRDefault="00060EF8"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F8" w:rsidRDefault="00060EF8"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252E447" wp14:editId="310C54A1">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060EF8" w:rsidRPr="00AC28FF" w:rsidRDefault="00060EF8"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 </w:t>
    </w:r>
    <w:r w:rsidRPr="00AC28FF">
      <w:rPr>
        <w:color w:val="595959" w:themeColor="text1" w:themeTint="A6"/>
        <w:sz w:val="36"/>
        <w:szCs w:val="36"/>
      </w:rPr>
      <w:t>●</w:t>
    </w:r>
    <w:r>
      <w:rPr>
        <w:color w:val="595959" w:themeColor="text1" w:themeTint="A6"/>
        <w:sz w:val="36"/>
        <w:szCs w:val="36"/>
      </w:rPr>
      <w:t>Bloomfield</w:t>
    </w:r>
  </w:p>
  <w:p w:rsidR="00060EF8" w:rsidRPr="00AC28FF" w:rsidRDefault="00060EF8"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060EF8" w:rsidRPr="00AC28FF" w:rsidRDefault="00060EF8"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F8" w:rsidRDefault="00060EF8" w:rsidP="000D2081">
      <w:r>
        <w:separator/>
      </w:r>
    </w:p>
  </w:footnote>
  <w:footnote w:type="continuationSeparator" w:id="0">
    <w:p w:rsidR="00060EF8" w:rsidRDefault="00060EF8"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F8" w:rsidRDefault="00060EF8"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28DCE9AB" wp14:editId="3DFD1286">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2" name="Picture 2"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EF8" w:rsidRDefault="00060EF8" w:rsidP="000D2081">
    <w:pPr>
      <w:ind w:left="-810" w:right="-990"/>
      <w:jc w:val="center"/>
      <w:rPr>
        <w:b/>
        <w:color w:val="FF0000"/>
        <w:sz w:val="18"/>
        <w:szCs w:val="18"/>
      </w:rPr>
    </w:pPr>
  </w:p>
  <w:p w:rsidR="00060EF8" w:rsidRDefault="00060EF8" w:rsidP="000D2081">
    <w:pPr>
      <w:ind w:left="-810" w:right="-990"/>
      <w:jc w:val="center"/>
      <w:rPr>
        <w:b/>
        <w:color w:val="FF0000"/>
        <w:sz w:val="18"/>
        <w:szCs w:val="18"/>
      </w:rPr>
    </w:pPr>
  </w:p>
  <w:p w:rsidR="00060EF8" w:rsidRDefault="00060EF8" w:rsidP="000D2081">
    <w:pPr>
      <w:ind w:left="-810" w:right="-990"/>
      <w:jc w:val="center"/>
      <w:rPr>
        <w:b/>
        <w:color w:val="FF0000"/>
        <w:sz w:val="18"/>
        <w:szCs w:val="18"/>
      </w:rPr>
    </w:pPr>
  </w:p>
  <w:p w:rsidR="00060EF8" w:rsidRDefault="00060EF8" w:rsidP="00AF7111">
    <w:pPr>
      <w:tabs>
        <w:tab w:val="left" w:pos="1170"/>
      </w:tabs>
      <w:ind w:left="-810" w:right="-990"/>
      <w:rPr>
        <w:b/>
        <w:color w:val="FF0000"/>
        <w:sz w:val="18"/>
        <w:szCs w:val="18"/>
      </w:rPr>
    </w:pPr>
    <w:r>
      <w:rPr>
        <w:b/>
        <w:color w:val="FF0000"/>
        <w:sz w:val="18"/>
        <w:szCs w:val="18"/>
      </w:rPr>
      <w:tab/>
    </w:r>
  </w:p>
  <w:p w:rsidR="00060EF8" w:rsidRDefault="00060EF8" w:rsidP="00AF7111">
    <w:pPr>
      <w:tabs>
        <w:tab w:val="left" w:pos="1170"/>
      </w:tabs>
      <w:ind w:left="-810" w:right="-990"/>
      <w:rPr>
        <w:b/>
        <w:color w:val="FF0000"/>
        <w:sz w:val="18"/>
        <w:szCs w:val="18"/>
      </w:rPr>
    </w:pPr>
  </w:p>
  <w:p w:rsidR="00060EF8" w:rsidRDefault="00060EF8" w:rsidP="000D2081">
    <w:pPr>
      <w:ind w:left="-810" w:right="-990"/>
      <w:jc w:val="center"/>
      <w:rPr>
        <w:b/>
        <w:color w:val="FF0000"/>
        <w:sz w:val="18"/>
        <w:szCs w:val="18"/>
      </w:rPr>
    </w:pPr>
  </w:p>
  <w:p w:rsidR="00060EF8" w:rsidRDefault="00060EF8"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30BC6A82" wp14:editId="474ED02C">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60EF8" w:rsidRPr="003A3862" w:rsidRDefault="00060EF8"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60EF8" w:rsidRDefault="00060EF8"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359504BF" wp14:editId="30E3E848">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7"/>
  </w:num>
  <w:num w:numId="2">
    <w:abstractNumId w:val="3"/>
  </w:num>
  <w:num w:numId="3">
    <w:abstractNumId w:val="1"/>
  </w:num>
  <w:num w:numId="4">
    <w:abstractNumId w:val="9"/>
  </w:num>
  <w:num w:numId="5">
    <w:abstractNumId w:val="5"/>
  </w:num>
  <w:num w:numId="6">
    <w:abstractNumId w:val="8"/>
  </w:num>
  <w:num w:numId="7">
    <w:abstractNumId w:val="0"/>
  </w:num>
  <w:num w:numId="8">
    <w:abstractNumId w:val="4"/>
  </w:num>
  <w:num w:numId="9">
    <w:abstractNumId w:val="1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10CE1"/>
    <w:rsid w:val="0001602A"/>
    <w:rsid w:val="0002476D"/>
    <w:rsid w:val="00027087"/>
    <w:rsid w:val="00031BFD"/>
    <w:rsid w:val="000324D5"/>
    <w:rsid w:val="00033AE2"/>
    <w:rsid w:val="0004360C"/>
    <w:rsid w:val="00060EF8"/>
    <w:rsid w:val="0007758F"/>
    <w:rsid w:val="000821EC"/>
    <w:rsid w:val="000843DE"/>
    <w:rsid w:val="000A2641"/>
    <w:rsid w:val="000A4C94"/>
    <w:rsid w:val="000A6D89"/>
    <w:rsid w:val="000B2575"/>
    <w:rsid w:val="000B7489"/>
    <w:rsid w:val="000C76E8"/>
    <w:rsid w:val="000D0BB1"/>
    <w:rsid w:val="000D2081"/>
    <w:rsid w:val="000D6617"/>
    <w:rsid w:val="00115B80"/>
    <w:rsid w:val="00120558"/>
    <w:rsid w:val="00127C3F"/>
    <w:rsid w:val="00135ACB"/>
    <w:rsid w:val="00143877"/>
    <w:rsid w:val="00147B16"/>
    <w:rsid w:val="00160195"/>
    <w:rsid w:val="001617B4"/>
    <w:rsid w:val="00162390"/>
    <w:rsid w:val="001708BE"/>
    <w:rsid w:val="00172683"/>
    <w:rsid w:val="00174267"/>
    <w:rsid w:val="00174648"/>
    <w:rsid w:val="001752CA"/>
    <w:rsid w:val="00180BC1"/>
    <w:rsid w:val="001900A6"/>
    <w:rsid w:val="001A0268"/>
    <w:rsid w:val="001A1D5D"/>
    <w:rsid w:val="001B2696"/>
    <w:rsid w:val="001B7580"/>
    <w:rsid w:val="001C499F"/>
    <w:rsid w:val="001D55A5"/>
    <w:rsid w:val="001D6E23"/>
    <w:rsid w:val="001E7044"/>
    <w:rsid w:val="002030D6"/>
    <w:rsid w:val="00204E1E"/>
    <w:rsid w:val="00220A43"/>
    <w:rsid w:val="0023207E"/>
    <w:rsid w:val="00235FC8"/>
    <w:rsid w:val="0024470B"/>
    <w:rsid w:val="00260C5C"/>
    <w:rsid w:val="0027555D"/>
    <w:rsid w:val="00291A05"/>
    <w:rsid w:val="00292FAF"/>
    <w:rsid w:val="002A07E5"/>
    <w:rsid w:val="002A2D1E"/>
    <w:rsid w:val="002B4260"/>
    <w:rsid w:val="002D2E50"/>
    <w:rsid w:val="002D4E8A"/>
    <w:rsid w:val="002D56A9"/>
    <w:rsid w:val="002E6C0A"/>
    <w:rsid w:val="00312649"/>
    <w:rsid w:val="00315D5D"/>
    <w:rsid w:val="00316B54"/>
    <w:rsid w:val="00321003"/>
    <w:rsid w:val="003309A7"/>
    <w:rsid w:val="00332BA1"/>
    <w:rsid w:val="00335212"/>
    <w:rsid w:val="00340101"/>
    <w:rsid w:val="00350BFF"/>
    <w:rsid w:val="003540F9"/>
    <w:rsid w:val="003573CF"/>
    <w:rsid w:val="0036352A"/>
    <w:rsid w:val="003702C8"/>
    <w:rsid w:val="00371043"/>
    <w:rsid w:val="0037710B"/>
    <w:rsid w:val="003921F6"/>
    <w:rsid w:val="0039255D"/>
    <w:rsid w:val="00396EBD"/>
    <w:rsid w:val="003A0F6B"/>
    <w:rsid w:val="003B73AB"/>
    <w:rsid w:val="003C134B"/>
    <w:rsid w:val="003E7121"/>
    <w:rsid w:val="003F7537"/>
    <w:rsid w:val="00402C71"/>
    <w:rsid w:val="00415A27"/>
    <w:rsid w:val="00415B7A"/>
    <w:rsid w:val="00426820"/>
    <w:rsid w:val="004423E9"/>
    <w:rsid w:val="004505DC"/>
    <w:rsid w:val="004632E5"/>
    <w:rsid w:val="00464443"/>
    <w:rsid w:val="0046539B"/>
    <w:rsid w:val="0047636C"/>
    <w:rsid w:val="0048217F"/>
    <w:rsid w:val="0048567E"/>
    <w:rsid w:val="00492B9B"/>
    <w:rsid w:val="004A3747"/>
    <w:rsid w:val="004D1C2D"/>
    <w:rsid w:val="004D47FF"/>
    <w:rsid w:val="004E0A00"/>
    <w:rsid w:val="004E78CD"/>
    <w:rsid w:val="004F24D4"/>
    <w:rsid w:val="004F31C8"/>
    <w:rsid w:val="004F77F4"/>
    <w:rsid w:val="00507DA1"/>
    <w:rsid w:val="00513D73"/>
    <w:rsid w:val="0052471A"/>
    <w:rsid w:val="00530B01"/>
    <w:rsid w:val="00533F92"/>
    <w:rsid w:val="00537265"/>
    <w:rsid w:val="00545813"/>
    <w:rsid w:val="005549E8"/>
    <w:rsid w:val="00566AF6"/>
    <w:rsid w:val="005675EC"/>
    <w:rsid w:val="00567B8A"/>
    <w:rsid w:val="00586F9E"/>
    <w:rsid w:val="00587D34"/>
    <w:rsid w:val="00592D7B"/>
    <w:rsid w:val="005B6426"/>
    <w:rsid w:val="005C2E30"/>
    <w:rsid w:val="005D4816"/>
    <w:rsid w:val="005D5F01"/>
    <w:rsid w:val="005E1B61"/>
    <w:rsid w:val="005E2F34"/>
    <w:rsid w:val="005F7C44"/>
    <w:rsid w:val="00612179"/>
    <w:rsid w:val="00615094"/>
    <w:rsid w:val="00620587"/>
    <w:rsid w:val="00624A66"/>
    <w:rsid w:val="00642E78"/>
    <w:rsid w:val="00654395"/>
    <w:rsid w:val="00654515"/>
    <w:rsid w:val="00655317"/>
    <w:rsid w:val="00666F47"/>
    <w:rsid w:val="006760B5"/>
    <w:rsid w:val="00681408"/>
    <w:rsid w:val="006A0A25"/>
    <w:rsid w:val="006A2B2D"/>
    <w:rsid w:val="006A309E"/>
    <w:rsid w:val="006B2217"/>
    <w:rsid w:val="006B65A2"/>
    <w:rsid w:val="006B7321"/>
    <w:rsid w:val="006C4A59"/>
    <w:rsid w:val="006E2001"/>
    <w:rsid w:val="006E2FF6"/>
    <w:rsid w:val="006F2375"/>
    <w:rsid w:val="006F5B8F"/>
    <w:rsid w:val="006F6239"/>
    <w:rsid w:val="00701EFF"/>
    <w:rsid w:val="00720C09"/>
    <w:rsid w:val="00725C86"/>
    <w:rsid w:val="00735C3B"/>
    <w:rsid w:val="007407A5"/>
    <w:rsid w:val="00743ED4"/>
    <w:rsid w:val="00780E8F"/>
    <w:rsid w:val="00783304"/>
    <w:rsid w:val="0079475C"/>
    <w:rsid w:val="00794918"/>
    <w:rsid w:val="007A60D0"/>
    <w:rsid w:val="007B2D4F"/>
    <w:rsid w:val="007E050F"/>
    <w:rsid w:val="007E78AD"/>
    <w:rsid w:val="007F4EF5"/>
    <w:rsid w:val="007F5498"/>
    <w:rsid w:val="007F5590"/>
    <w:rsid w:val="00801BEE"/>
    <w:rsid w:val="00830051"/>
    <w:rsid w:val="00831800"/>
    <w:rsid w:val="008356A3"/>
    <w:rsid w:val="008378B5"/>
    <w:rsid w:val="0084154D"/>
    <w:rsid w:val="008445AA"/>
    <w:rsid w:val="00847C06"/>
    <w:rsid w:val="0085492D"/>
    <w:rsid w:val="0086045B"/>
    <w:rsid w:val="00870564"/>
    <w:rsid w:val="00873547"/>
    <w:rsid w:val="008767E1"/>
    <w:rsid w:val="00882964"/>
    <w:rsid w:val="0088566D"/>
    <w:rsid w:val="00885CFC"/>
    <w:rsid w:val="00890E0A"/>
    <w:rsid w:val="00896D67"/>
    <w:rsid w:val="00897F7F"/>
    <w:rsid w:val="008A03DD"/>
    <w:rsid w:val="008A14A4"/>
    <w:rsid w:val="008B4146"/>
    <w:rsid w:val="008C7054"/>
    <w:rsid w:val="008D126A"/>
    <w:rsid w:val="008D35CF"/>
    <w:rsid w:val="008E16A7"/>
    <w:rsid w:val="008E7B86"/>
    <w:rsid w:val="008F10F9"/>
    <w:rsid w:val="008F73A7"/>
    <w:rsid w:val="0090376E"/>
    <w:rsid w:val="00917973"/>
    <w:rsid w:val="0094061B"/>
    <w:rsid w:val="00942C84"/>
    <w:rsid w:val="00943561"/>
    <w:rsid w:val="009543F1"/>
    <w:rsid w:val="00964C9F"/>
    <w:rsid w:val="009669D4"/>
    <w:rsid w:val="009726EE"/>
    <w:rsid w:val="00974D7E"/>
    <w:rsid w:val="009800F0"/>
    <w:rsid w:val="00980109"/>
    <w:rsid w:val="009907B9"/>
    <w:rsid w:val="009932F2"/>
    <w:rsid w:val="00996157"/>
    <w:rsid w:val="009A43C8"/>
    <w:rsid w:val="009B5E32"/>
    <w:rsid w:val="009D2330"/>
    <w:rsid w:val="009D4BB2"/>
    <w:rsid w:val="009D54E0"/>
    <w:rsid w:val="009E087E"/>
    <w:rsid w:val="009E455C"/>
    <w:rsid w:val="009E5516"/>
    <w:rsid w:val="009F024C"/>
    <w:rsid w:val="00A05D69"/>
    <w:rsid w:val="00A10D52"/>
    <w:rsid w:val="00A20C0B"/>
    <w:rsid w:val="00A23BAC"/>
    <w:rsid w:val="00A25DD7"/>
    <w:rsid w:val="00A30626"/>
    <w:rsid w:val="00A34FA3"/>
    <w:rsid w:val="00A629BE"/>
    <w:rsid w:val="00A630AE"/>
    <w:rsid w:val="00A64E6A"/>
    <w:rsid w:val="00A75B42"/>
    <w:rsid w:val="00A76D3E"/>
    <w:rsid w:val="00A82119"/>
    <w:rsid w:val="00A85A4A"/>
    <w:rsid w:val="00AA6682"/>
    <w:rsid w:val="00AC192B"/>
    <w:rsid w:val="00AC28FF"/>
    <w:rsid w:val="00AC54F4"/>
    <w:rsid w:val="00AD0369"/>
    <w:rsid w:val="00AE29F4"/>
    <w:rsid w:val="00AF0730"/>
    <w:rsid w:val="00AF1A5A"/>
    <w:rsid w:val="00AF33D7"/>
    <w:rsid w:val="00AF60BA"/>
    <w:rsid w:val="00AF7111"/>
    <w:rsid w:val="00B030F3"/>
    <w:rsid w:val="00B10E5A"/>
    <w:rsid w:val="00B2431D"/>
    <w:rsid w:val="00B46792"/>
    <w:rsid w:val="00B5310E"/>
    <w:rsid w:val="00B5319F"/>
    <w:rsid w:val="00B542B4"/>
    <w:rsid w:val="00B552AD"/>
    <w:rsid w:val="00B5740F"/>
    <w:rsid w:val="00B60AFD"/>
    <w:rsid w:val="00B61D8E"/>
    <w:rsid w:val="00B661B6"/>
    <w:rsid w:val="00B95399"/>
    <w:rsid w:val="00BB7B07"/>
    <w:rsid w:val="00BD7D03"/>
    <w:rsid w:val="00BE0B7C"/>
    <w:rsid w:val="00BF0717"/>
    <w:rsid w:val="00BF3C42"/>
    <w:rsid w:val="00BF4428"/>
    <w:rsid w:val="00C052A7"/>
    <w:rsid w:val="00C13680"/>
    <w:rsid w:val="00C13A19"/>
    <w:rsid w:val="00C16B05"/>
    <w:rsid w:val="00C25F44"/>
    <w:rsid w:val="00C33075"/>
    <w:rsid w:val="00C40150"/>
    <w:rsid w:val="00C43F73"/>
    <w:rsid w:val="00C44D22"/>
    <w:rsid w:val="00C543AD"/>
    <w:rsid w:val="00C563AD"/>
    <w:rsid w:val="00C57799"/>
    <w:rsid w:val="00C60875"/>
    <w:rsid w:val="00C614CA"/>
    <w:rsid w:val="00C6571E"/>
    <w:rsid w:val="00C70B7A"/>
    <w:rsid w:val="00C72648"/>
    <w:rsid w:val="00C8540F"/>
    <w:rsid w:val="00C8554D"/>
    <w:rsid w:val="00C91BD4"/>
    <w:rsid w:val="00CC57BF"/>
    <w:rsid w:val="00CC75B6"/>
    <w:rsid w:val="00CD1A1E"/>
    <w:rsid w:val="00CD2EE9"/>
    <w:rsid w:val="00CE00A6"/>
    <w:rsid w:val="00CE24A7"/>
    <w:rsid w:val="00CE747C"/>
    <w:rsid w:val="00CF28CE"/>
    <w:rsid w:val="00CF5CF7"/>
    <w:rsid w:val="00CF6EBD"/>
    <w:rsid w:val="00D0270B"/>
    <w:rsid w:val="00D0627F"/>
    <w:rsid w:val="00D06A13"/>
    <w:rsid w:val="00D11D26"/>
    <w:rsid w:val="00D12E9F"/>
    <w:rsid w:val="00D1728E"/>
    <w:rsid w:val="00D269D7"/>
    <w:rsid w:val="00D26B8A"/>
    <w:rsid w:val="00D27388"/>
    <w:rsid w:val="00D34E4D"/>
    <w:rsid w:val="00D475D8"/>
    <w:rsid w:val="00D51660"/>
    <w:rsid w:val="00D7009A"/>
    <w:rsid w:val="00D85C83"/>
    <w:rsid w:val="00D96979"/>
    <w:rsid w:val="00DB3967"/>
    <w:rsid w:val="00DC22F8"/>
    <w:rsid w:val="00DC28CF"/>
    <w:rsid w:val="00DC2F70"/>
    <w:rsid w:val="00DD0087"/>
    <w:rsid w:val="00DE6B95"/>
    <w:rsid w:val="00DF4CE4"/>
    <w:rsid w:val="00E03FEC"/>
    <w:rsid w:val="00E23FA4"/>
    <w:rsid w:val="00E24A87"/>
    <w:rsid w:val="00E27299"/>
    <w:rsid w:val="00E32AC2"/>
    <w:rsid w:val="00E3307A"/>
    <w:rsid w:val="00E3596C"/>
    <w:rsid w:val="00E64A74"/>
    <w:rsid w:val="00E64F22"/>
    <w:rsid w:val="00E67554"/>
    <w:rsid w:val="00E703C9"/>
    <w:rsid w:val="00E71DA8"/>
    <w:rsid w:val="00E83493"/>
    <w:rsid w:val="00EA6FA9"/>
    <w:rsid w:val="00EB53D8"/>
    <w:rsid w:val="00EC18C0"/>
    <w:rsid w:val="00ED43A8"/>
    <w:rsid w:val="00EE4E85"/>
    <w:rsid w:val="00F116F6"/>
    <w:rsid w:val="00F125FD"/>
    <w:rsid w:val="00F15293"/>
    <w:rsid w:val="00F174BE"/>
    <w:rsid w:val="00F239A5"/>
    <w:rsid w:val="00F27623"/>
    <w:rsid w:val="00F30152"/>
    <w:rsid w:val="00F36AC1"/>
    <w:rsid w:val="00F44884"/>
    <w:rsid w:val="00F608D3"/>
    <w:rsid w:val="00F61C50"/>
    <w:rsid w:val="00F758C6"/>
    <w:rsid w:val="00F83823"/>
    <w:rsid w:val="00F91750"/>
    <w:rsid w:val="00F92CDF"/>
    <w:rsid w:val="00F96BD7"/>
    <w:rsid w:val="00FA4D2D"/>
    <w:rsid w:val="00FC2804"/>
    <w:rsid w:val="00FC50F8"/>
    <w:rsid w:val="00FC5277"/>
    <w:rsid w:val="00FC72D4"/>
    <w:rsid w:val="00FE178F"/>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5A2B-F034-440E-BA86-3A7ADFCD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18</cp:revision>
  <cp:lastPrinted>2018-08-23T12:00:00Z</cp:lastPrinted>
  <dcterms:created xsi:type="dcterms:W3CDTF">2018-02-21T19:27:00Z</dcterms:created>
  <dcterms:modified xsi:type="dcterms:W3CDTF">2018-08-23T12:00:00Z</dcterms:modified>
</cp:coreProperties>
</file>